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61F" w:rsidRDefault="0061461F" w:rsidP="0061461F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Аннотация -4класс</w:t>
      </w:r>
    </w:p>
    <w:p w:rsidR="0061461F" w:rsidRDefault="0061461F" w:rsidP="0061461F">
      <w:pPr>
        <w:shd w:val="clear" w:color="auto" w:fill="FFFFFF"/>
        <w:tabs>
          <w:tab w:val="left" w:pos="10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61461F" w:rsidRDefault="0061461F" w:rsidP="0061461F">
      <w:pPr>
        <w:shd w:val="clear" w:color="auto" w:fill="FFFFFF"/>
        <w:tabs>
          <w:tab w:val="left" w:pos="107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bookmarkStart w:id="0" w:name="_GoBack"/>
      <w:bookmarkEnd w:id="0"/>
    </w:p>
    <w:p w:rsidR="0061461F" w:rsidRPr="00E975E6" w:rsidRDefault="0061461F" w:rsidP="0061461F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Рабочая программа по предмету «английский язык» для </w:t>
      </w:r>
      <w:proofErr w:type="gram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обучающихся</w:t>
      </w:r>
      <w:proofErr w:type="gram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4 класса разработана на основе  Федерального государственного образовательного стандарта начального общего образования  и авторской программы: «</w:t>
      </w:r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Английский язык. </w:t>
      </w:r>
      <w:proofErr w:type="spellStart"/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Brilliant</w:t>
      </w:r>
      <w:proofErr w:type="spellEnd"/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» </w:t>
      </w:r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для 2 - 4 классов общеобразовательных учреждений авторов Ю. А. Комаровой, И. В. Ларионовой, Ж. </w:t>
      </w:r>
      <w:proofErr w:type="spell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Перретт</w:t>
      </w:r>
      <w:proofErr w:type="spell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– 2012 год. Федерального компонента государственного стандарта начального общего образования (приказ </w:t>
      </w:r>
      <w:proofErr w:type="spell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МОиН</w:t>
      </w:r>
      <w:proofErr w:type="spell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РФ от 05.03.2004г. № 1089)</w:t>
      </w:r>
      <w:proofErr w:type="gram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;</w:t>
      </w:r>
      <w:proofErr w:type="gram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примерной программы начального образования по английскому языку (письмо Департамента государственной политики в образовании </w:t>
      </w:r>
      <w:proofErr w:type="spell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Минобрнауки</w:t>
      </w:r>
      <w:proofErr w:type="spell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России от 07.07.2005г. № 03-1263) с учетом Образовательной программы и Учебного плана. </w:t>
      </w:r>
    </w:p>
    <w:p w:rsidR="0061461F" w:rsidRPr="00E975E6" w:rsidRDefault="0061461F" w:rsidP="0061461F">
      <w:pPr>
        <w:shd w:val="clear" w:color="auto" w:fill="FFFFFF"/>
        <w:tabs>
          <w:tab w:val="left" w:pos="1078"/>
        </w:tabs>
        <w:suppressAutoHyphens w:val="0"/>
        <w:spacing w:after="0" w:line="240" w:lineRule="auto"/>
        <w:ind w:left="57" w:firstLine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Рабочая программа составлена к учебнику:  «</w:t>
      </w:r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Английский язык. </w:t>
      </w:r>
      <w:proofErr w:type="spellStart"/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Brilliant</w:t>
      </w:r>
      <w:proofErr w:type="spellEnd"/>
      <w:r w:rsidRPr="00E975E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» </w:t>
      </w:r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для 4 класса общеобразовательных учреждений авторов Ю. А. Комаровой, И. В. Ларионовой, Ж. </w:t>
      </w:r>
      <w:proofErr w:type="spell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Перретт</w:t>
      </w:r>
      <w:proofErr w:type="spell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– М.: ООО «Русское слово – учебник»: </w:t>
      </w:r>
      <w:proofErr w:type="gramStart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Макмиллан, 2012 год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 на 2014/2015 учебный год:</w:t>
      </w:r>
      <w:proofErr w:type="gramEnd"/>
      <w:r w:rsidRPr="00E975E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Приказ Министерства образования и науки Российской Федерации №  253 от 31.03.2014г 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учреждениях.</w:t>
      </w:r>
    </w:p>
    <w:p w:rsidR="0061461F" w:rsidRPr="00E975E6" w:rsidRDefault="0061461F" w:rsidP="0061461F">
      <w:pPr>
        <w:pStyle w:val="1"/>
        <w:spacing w:line="240" w:lineRule="auto"/>
        <w:rPr>
          <w:sz w:val="24"/>
          <w:szCs w:val="24"/>
          <w:lang w:val="ru-RU"/>
        </w:rPr>
      </w:pPr>
      <w:r w:rsidRPr="00E975E6">
        <w:rPr>
          <w:sz w:val="24"/>
          <w:szCs w:val="24"/>
          <w:lang w:val="ru-RU"/>
        </w:rPr>
        <w:t xml:space="preserve">Данная рабочая программа предназначена для обучения младших школьников английскому языку в образовательных учреждениях начального общего образования. Рабочая программа ориентирована на использование учебно-методического комплекта. В учебниках данной серии реализуется личностно-ориентированный, коммуникативно-когнитивный и </w:t>
      </w:r>
      <w:proofErr w:type="spellStart"/>
      <w:r w:rsidRPr="00E975E6">
        <w:rPr>
          <w:sz w:val="24"/>
          <w:szCs w:val="24"/>
          <w:lang w:val="ru-RU"/>
        </w:rPr>
        <w:t>компетентностный</w:t>
      </w:r>
      <w:proofErr w:type="spellEnd"/>
      <w:r w:rsidRPr="00E975E6">
        <w:rPr>
          <w:sz w:val="24"/>
          <w:szCs w:val="24"/>
          <w:lang w:val="ru-RU"/>
        </w:rPr>
        <w:t xml:space="preserve"> подходы к обучению английскому языку. </w:t>
      </w:r>
    </w:p>
    <w:p w:rsidR="0061461F" w:rsidRPr="00E975E6" w:rsidRDefault="0061461F" w:rsidP="0061461F">
      <w:pPr>
        <w:pStyle w:val="1"/>
        <w:spacing w:line="240" w:lineRule="auto"/>
        <w:rPr>
          <w:sz w:val="24"/>
          <w:szCs w:val="24"/>
          <w:lang w:val="ru-RU"/>
        </w:rPr>
      </w:pPr>
      <w:r w:rsidRPr="00E975E6">
        <w:rPr>
          <w:sz w:val="24"/>
          <w:szCs w:val="24"/>
          <w:lang w:val="ru-RU"/>
        </w:rPr>
        <w:t>УМК «</w:t>
      </w:r>
      <w:r w:rsidRPr="00E975E6">
        <w:rPr>
          <w:rFonts w:cs="font330"/>
          <w:sz w:val="24"/>
          <w:szCs w:val="24"/>
          <w:lang w:val="ru-RU" w:eastAsia="ar-SA" w:bidi="ar-SA"/>
        </w:rPr>
        <w:t xml:space="preserve">Английский язык. </w:t>
      </w:r>
      <w:proofErr w:type="gramStart"/>
      <w:r w:rsidRPr="00E975E6">
        <w:rPr>
          <w:rFonts w:cs="font330"/>
          <w:sz w:val="24"/>
          <w:szCs w:val="24"/>
          <w:lang w:eastAsia="ar-SA" w:bidi="ar-SA"/>
        </w:rPr>
        <w:t>Brilliant</w:t>
      </w:r>
      <w:r w:rsidRPr="00E975E6">
        <w:rPr>
          <w:rFonts w:cs="font330"/>
          <w:sz w:val="24"/>
          <w:szCs w:val="24"/>
          <w:lang w:val="ru-RU" w:eastAsia="ar-SA" w:bidi="ar-SA"/>
        </w:rPr>
        <w:t>»</w:t>
      </w:r>
      <w:r w:rsidRPr="00E975E6">
        <w:rPr>
          <w:sz w:val="24"/>
          <w:szCs w:val="24"/>
          <w:lang w:val="ru-RU"/>
        </w:rPr>
        <w:t xml:space="preserve"> обеспечивает преемственность изучения английского языка в рамках начальной школы со 2 по 4 классы и далее по 11 класс общеобразовательных учреждений.</w:t>
      </w:r>
      <w:proofErr w:type="gramEnd"/>
      <w:r w:rsidRPr="00E975E6">
        <w:rPr>
          <w:sz w:val="24"/>
          <w:szCs w:val="24"/>
          <w:lang w:val="ru-RU"/>
        </w:rPr>
        <w:t xml:space="preserve"> УМК для 2-4 классов </w:t>
      </w:r>
      <w:proofErr w:type="gramStart"/>
      <w:r w:rsidRPr="00E975E6">
        <w:rPr>
          <w:sz w:val="24"/>
          <w:szCs w:val="24"/>
          <w:lang w:val="ru-RU"/>
        </w:rPr>
        <w:t>рассчитаны</w:t>
      </w:r>
      <w:proofErr w:type="gramEnd"/>
      <w:r w:rsidRPr="00E975E6">
        <w:rPr>
          <w:sz w:val="24"/>
          <w:szCs w:val="24"/>
          <w:lang w:val="ru-RU"/>
        </w:rPr>
        <w:t xml:space="preserve"> на обязательное изучение предмета «иностранный язык» при двух часах в неделю. </w:t>
      </w:r>
    </w:p>
    <w:p w:rsidR="0061461F" w:rsidRPr="00E975E6" w:rsidRDefault="0061461F" w:rsidP="0061461F">
      <w:pPr>
        <w:spacing w:after="0" w:line="240" w:lineRule="auto"/>
        <w:ind w:left="20" w:right="20"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 xml:space="preserve">Обучение английскому языку по данному курсу «Английский язык. </w:t>
      </w:r>
      <w:r w:rsidRPr="00E975E6">
        <w:rPr>
          <w:rFonts w:ascii="Times New Roman" w:eastAsia="Batang" w:hAnsi="Times New Roman" w:cs="Times New Roman"/>
          <w:sz w:val="24"/>
          <w:szCs w:val="24"/>
          <w:lang w:val="en-US"/>
        </w:rPr>
        <w:t>Brilliant</w:t>
      </w:r>
      <w:r w:rsidRPr="00E975E6">
        <w:rPr>
          <w:rFonts w:ascii="Times New Roman" w:eastAsia="Batang" w:hAnsi="Times New Roman" w:cs="Times New Roman"/>
          <w:sz w:val="24"/>
          <w:szCs w:val="24"/>
        </w:rPr>
        <w:t>» призвано:</w:t>
      </w:r>
    </w:p>
    <w:p w:rsidR="0061461F" w:rsidRPr="00E975E6" w:rsidRDefault="0061461F" w:rsidP="0061461F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ab/>
        <w:t>стимулировать познавательную активность учащихся, формировать у них потребность в самостоятельном приобретении знаний и способность к са</w:t>
      </w:r>
      <w:r w:rsidRPr="00E975E6">
        <w:rPr>
          <w:rFonts w:ascii="Times New Roman" w:eastAsia="Batang" w:hAnsi="Times New Roman" w:cs="Times New Roman"/>
          <w:sz w:val="24"/>
          <w:szCs w:val="24"/>
        </w:rPr>
        <w:softHyphen/>
        <w:t>мостоятельному обучению в течение жизни;</w:t>
      </w:r>
    </w:p>
    <w:p w:rsidR="0061461F" w:rsidRPr="00E975E6" w:rsidRDefault="0061461F" w:rsidP="0061461F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ab/>
        <w:t>способствовать интеллектуальному и эмоциональному развитию учащихся, развитию их творческих способностей;</w:t>
      </w:r>
    </w:p>
    <w:p w:rsidR="0061461F" w:rsidRPr="00E975E6" w:rsidRDefault="0061461F" w:rsidP="0061461F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>развивать у учащихся способность к социальному взаимодействию, предпо</w:t>
      </w:r>
      <w:r w:rsidRPr="00E975E6">
        <w:rPr>
          <w:rFonts w:ascii="Times New Roman" w:eastAsia="Batang" w:hAnsi="Times New Roman" w:cs="Times New Roman"/>
          <w:sz w:val="24"/>
          <w:szCs w:val="24"/>
        </w:rPr>
        <w:softHyphen/>
        <w:t>лагающему сотрудничество и совместное решение проблем различного ха</w:t>
      </w:r>
      <w:r w:rsidRPr="00E975E6">
        <w:rPr>
          <w:rFonts w:ascii="Times New Roman" w:eastAsia="Batang" w:hAnsi="Times New Roman" w:cs="Times New Roman"/>
          <w:sz w:val="24"/>
          <w:szCs w:val="24"/>
        </w:rPr>
        <w:softHyphen/>
        <w:t>рактера;</w:t>
      </w:r>
    </w:p>
    <w:p w:rsidR="0061461F" w:rsidRPr="00E975E6" w:rsidRDefault="0061461F" w:rsidP="0061461F">
      <w:pPr>
        <w:pStyle w:val="ListParagraph"/>
        <w:tabs>
          <w:tab w:val="left" w:pos="274"/>
        </w:tabs>
        <w:spacing w:after="0" w:line="240" w:lineRule="auto"/>
        <w:ind w:left="20" w:right="2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ab/>
        <w:t>стимулировать учащихся к изучению английского языка и культуры ан</w:t>
      </w:r>
      <w:r w:rsidRPr="00E975E6">
        <w:rPr>
          <w:rFonts w:ascii="Times New Roman" w:eastAsia="Batang" w:hAnsi="Times New Roman" w:cs="Times New Roman"/>
          <w:sz w:val="24"/>
          <w:szCs w:val="24"/>
        </w:rPr>
        <w:softHyphen/>
        <w:t>глоязычных стран, формируя при этом позитивное отношение к народам и культуре стран изучаемого языка;</w:t>
      </w:r>
    </w:p>
    <w:p w:rsidR="0061461F" w:rsidRPr="00E975E6" w:rsidRDefault="0061461F" w:rsidP="0061461F">
      <w:pPr>
        <w:pStyle w:val="ListParagraph"/>
        <w:tabs>
          <w:tab w:val="left" w:pos="270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E975E6">
        <w:rPr>
          <w:rFonts w:ascii="Times New Roman" w:eastAsia="Batang" w:hAnsi="Times New Roman" w:cs="Times New Roman"/>
          <w:sz w:val="24"/>
          <w:szCs w:val="24"/>
        </w:rPr>
        <w:tab/>
        <w:t>развивать межкультурную компетенцию учащихся.</w:t>
      </w:r>
    </w:p>
    <w:p w:rsidR="0061461F" w:rsidRPr="00E975E6" w:rsidRDefault="0061461F" w:rsidP="0061461F">
      <w:pPr>
        <w:widowControl w:val="0"/>
        <w:spacing w:after="0" w:line="240" w:lineRule="auto"/>
        <w:ind w:left="20" w:firstLine="688"/>
        <w:jc w:val="both"/>
        <w:rPr>
          <w:sz w:val="24"/>
          <w:szCs w:val="24"/>
        </w:rPr>
      </w:pPr>
      <w:r w:rsidRPr="00E975E6">
        <w:rPr>
          <w:rFonts w:ascii="Times New Roman" w:hAnsi="Times New Roman" w:cs="Times New Roman"/>
          <w:sz w:val="24"/>
          <w:szCs w:val="24"/>
        </w:rPr>
        <w:t>Преподавание основывается на постепенном и системном осмыслении учащимися всех сторон языка, на умении разумно сочетать когнитивное и коммуникативное освоение языка.</w:t>
      </w:r>
    </w:p>
    <w:p w:rsidR="0061461F" w:rsidRPr="00E975E6" w:rsidRDefault="0061461F" w:rsidP="0061461F">
      <w:pPr>
        <w:pStyle w:val="21"/>
        <w:widowControl w:val="0"/>
        <w:tabs>
          <w:tab w:val="left" w:pos="708"/>
        </w:tabs>
        <w:spacing w:line="240" w:lineRule="auto"/>
        <w:ind w:left="20" w:right="0"/>
        <w:jc w:val="both"/>
        <w:rPr>
          <w:rFonts w:cs="font330"/>
          <w:sz w:val="24"/>
          <w:szCs w:val="24"/>
        </w:rPr>
      </w:pPr>
      <w:r w:rsidRPr="00E975E6">
        <w:rPr>
          <w:rFonts w:cs="font330"/>
          <w:sz w:val="24"/>
          <w:szCs w:val="24"/>
        </w:rPr>
        <w:tab/>
        <w:t xml:space="preserve">Интегративной целью обучения иностранному языку в начальных классах является формирование </w:t>
      </w:r>
      <w:r w:rsidRPr="00E975E6">
        <w:rPr>
          <w:rFonts w:cs="font330"/>
          <w:i/>
          <w:sz w:val="24"/>
          <w:szCs w:val="24"/>
        </w:rPr>
        <w:t>элементарной коммуникативной компетенции</w:t>
      </w:r>
      <w:r w:rsidRPr="00E975E6">
        <w:rPr>
          <w:rFonts w:cs="font330"/>
          <w:sz w:val="24"/>
          <w:szCs w:val="24"/>
        </w:rPr>
        <w:t xml:space="preserve"> младшего школьника на доступном для него уровне в основных видах речевой деятельности: </w:t>
      </w:r>
      <w:proofErr w:type="spellStart"/>
      <w:r w:rsidRPr="00E975E6">
        <w:rPr>
          <w:rFonts w:cs="font330"/>
          <w:sz w:val="24"/>
          <w:szCs w:val="24"/>
        </w:rPr>
        <w:t>аудировании</w:t>
      </w:r>
      <w:proofErr w:type="spellEnd"/>
      <w:r w:rsidRPr="00E975E6">
        <w:rPr>
          <w:rFonts w:cs="font330"/>
          <w:sz w:val="24"/>
          <w:szCs w:val="24"/>
        </w:rPr>
        <w:t>, говорении, чтении и письме.</w:t>
      </w:r>
    </w:p>
    <w:p w:rsidR="0061461F" w:rsidRPr="00E975E6" w:rsidRDefault="0061461F" w:rsidP="0061461F">
      <w:pPr>
        <w:pStyle w:val="21"/>
        <w:widowControl w:val="0"/>
        <w:tabs>
          <w:tab w:val="left" w:pos="708"/>
        </w:tabs>
        <w:spacing w:line="240" w:lineRule="auto"/>
        <w:ind w:left="20" w:right="0"/>
        <w:jc w:val="both"/>
        <w:rPr>
          <w:rFonts w:cs="font330"/>
          <w:sz w:val="24"/>
          <w:szCs w:val="24"/>
        </w:rPr>
      </w:pPr>
      <w:r w:rsidRPr="00E975E6">
        <w:rPr>
          <w:rFonts w:cs="font330"/>
          <w:sz w:val="24"/>
          <w:szCs w:val="24"/>
        </w:rPr>
        <w:tab/>
      </w:r>
    </w:p>
    <w:p w:rsidR="0061461F" w:rsidRPr="00E975E6" w:rsidRDefault="0061461F" w:rsidP="0061461F">
      <w:pPr>
        <w:pStyle w:val="21"/>
        <w:widowControl w:val="0"/>
        <w:tabs>
          <w:tab w:val="left" w:pos="708"/>
        </w:tabs>
        <w:spacing w:line="240" w:lineRule="auto"/>
        <w:ind w:left="20" w:right="0"/>
        <w:jc w:val="center"/>
        <w:rPr>
          <w:i/>
          <w:sz w:val="24"/>
          <w:szCs w:val="24"/>
        </w:rPr>
      </w:pPr>
      <w:r w:rsidRPr="00E975E6">
        <w:rPr>
          <w:rFonts w:cs="font330"/>
          <w:sz w:val="24"/>
          <w:szCs w:val="24"/>
        </w:rPr>
        <w:t xml:space="preserve">Изучение иностранного языка в начальной школе направлено на достижение следующих </w:t>
      </w:r>
      <w:r w:rsidRPr="00E975E6">
        <w:rPr>
          <w:rFonts w:cs="font330"/>
          <w:sz w:val="24"/>
          <w:szCs w:val="24"/>
        </w:rPr>
        <w:lastRenderedPageBreak/>
        <w:t>целей:</w:t>
      </w:r>
    </w:p>
    <w:p w:rsidR="0061461F" w:rsidRPr="00E975E6" w:rsidRDefault="0061461F" w:rsidP="0061461F">
      <w:pPr>
        <w:pStyle w:val="10"/>
        <w:tabs>
          <w:tab w:val="left" w:pos="270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формирование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умений общаться на английском </w:t>
      </w:r>
      <w:proofErr w:type="gramStart"/>
      <w:r w:rsidRPr="00E975E6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E975E6">
        <w:rPr>
          <w:rFonts w:ascii="Times New Roman" w:hAnsi="Times New Roman" w:cs="Times New Roman"/>
          <w:sz w:val="24"/>
          <w:szCs w:val="24"/>
        </w:rPr>
        <w:t xml:space="preserve"> на элементарном уровне с учетом речевых возможностей и потребностей младших школьни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ков в устной (</w:t>
      </w:r>
      <w:proofErr w:type="spellStart"/>
      <w:r w:rsidRPr="00E975E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E975E6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формирование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базовых представлений об иностранном языке как средстве общения, позволяющем добиваться взаимопонимания с людьми, говоря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щими/пишущими на иностранном языке;</w:t>
      </w:r>
    </w:p>
    <w:p w:rsidR="0061461F" w:rsidRPr="00E975E6" w:rsidRDefault="0061461F" w:rsidP="0061461F">
      <w:pPr>
        <w:pStyle w:val="10"/>
        <w:tabs>
          <w:tab w:val="left" w:pos="270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формирование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элементарного лингвистического кругозора младших школьников; освоение базовых лингвистических представлений, необходи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мых для овладения устной и письменной речью на иностранном языке на элементарном уровне;</w:t>
      </w:r>
    </w:p>
    <w:p w:rsidR="0061461F" w:rsidRPr="00E975E6" w:rsidRDefault="0061461F" w:rsidP="0061461F">
      <w:pPr>
        <w:pStyle w:val="10"/>
        <w:tabs>
          <w:tab w:val="left" w:pos="279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приобщение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к культурным ценностям другого народа посредством изуче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ния произведений детского фольклора и страноведческого материала;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обеспечение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коммуникативно-психологической адаптации младших школь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ников к новому языковому миру для преодоления в дальнейшем психоло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гического барьера при использовании иностранного языка как средства общения;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развитие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личностных качеств младшего школьника, его внимания, мышле</w:t>
      </w:r>
      <w:r w:rsidRPr="00E975E6">
        <w:rPr>
          <w:rFonts w:ascii="Times New Roman" w:hAnsi="Times New Roman" w:cs="Times New Roman"/>
          <w:sz w:val="24"/>
          <w:szCs w:val="24"/>
        </w:rPr>
        <w:softHyphen/>
        <w:t xml:space="preserve">ния, памяти и воображения в процессе участия в моделируемых ситуациях общения, ролевых играх; в ходе овладения языковым материалом; 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приобщение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младших школьников к новому социальному опыту в процессе проигрывания на иностранном языке различных ролей в игровых ситуаци</w:t>
      </w:r>
      <w:r w:rsidRPr="00E975E6">
        <w:rPr>
          <w:rFonts w:ascii="Times New Roman" w:hAnsi="Times New Roman" w:cs="Times New Roman"/>
          <w:sz w:val="24"/>
          <w:szCs w:val="24"/>
        </w:rPr>
        <w:softHyphen/>
        <w:t xml:space="preserve">ях, типичных для семейного, бытового, учебного общения; 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ab/>
        <w:t>развитие</w:t>
      </w:r>
      <w:r w:rsidRPr="00E975E6">
        <w:rPr>
          <w:rFonts w:ascii="Times New Roman" w:hAnsi="Times New Roman" w:cs="Times New Roman"/>
          <w:sz w:val="24"/>
          <w:szCs w:val="24"/>
        </w:rPr>
        <w:t xml:space="preserve"> познавательных способностей, овладение умением координиро</w:t>
      </w:r>
      <w:r w:rsidRPr="00E975E6">
        <w:rPr>
          <w:rFonts w:ascii="Times New Roman" w:hAnsi="Times New Roman" w:cs="Times New Roman"/>
          <w:sz w:val="24"/>
          <w:szCs w:val="24"/>
        </w:rPr>
        <w:softHyphen/>
        <w:t xml:space="preserve">ванной работы с разными компонентами учебно-методического комплекта (учебником, рабочей тетрадью, </w:t>
      </w:r>
      <w:proofErr w:type="spellStart"/>
      <w:r w:rsidRPr="00E975E6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E975E6">
        <w:rPr>
          <w:rFonts w:ascii="Times New Roman" w:hAnsi="Times New Roman" w:cs="Times New Roman"/>
          <w:sz w:val="24"/>
          <w:szCs w:val="24"/>
        </w:rPr>
        <w:t>, мультимедийным при</w:t>
      </w:r>
      <w:r w:rsidRPr="00E975E6">
        <w:rPr>
          <w:rFonts w:ascii="Times New Roman" w:hAnsi="Times New Roman" w:cs="Times New Roman"/>
          <w:sz w:val="24"/>
          <w:szCs w:val="24"/>
        </w:rPr>
        <w:softHyphen/>
        <w:t>ложением и др.), умением работать в паре, в группе.</w:t>
      </w:r>
    </w:p>
    <w:p w:rsidR="0061461F" w:rsidRPr="00E975E6" w:rsidRDefault="0061461F" w:rsidP="0061461F">
      <w:pPr>
        <w:pStyle w:val="10"/>
        <w:tabs>
          <w:tab w:val="left" w:pos="274"/>
        </w:tabs>
        <w:spacing w:line="240" w:lineRule="auto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61461F" w:rsidRPr="00E975E6" w:rsidRDefault="0061461F" w:rsidP="0061461F">
      <w:pPr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sz w:val="24"/>
          <w:szCs w:val="24"/>
        </w:rPr>
        <w:t>С учетом сформулированных целей изучение предмета «</w:t>
      </w:r>
      <w:proofErr w:type="gramStart"/>
      <w:r w:rsidRPr="00E975E6">
        <w:rPr>
          <w:rFonts w:ascii="Times New Roman" w:hAnsi="Times New Roman" w:cs="Times New Roman"/>
          <w:sz w:val="24"/>
          <w:szCs w:val="24"/>
        </w:rPr>
        <w:t>иностранный</w:t>
      </w:r>
      <w:proofErr w:type="gramEnd"/>
      <w:r w:rsidRPr="00E975E6">
        <w:rPr>
          <w:rFonts w:ascii="Times New Roman" w:hAnsi="Times New Roman" w:cs="Times New Roman"/>
          <w:sz w:val="24"/>
          <w:szCs w:val="24"/>
        </w:rPr>
        <w:t xml:space="preserve"> язык» направлено на решение следующих задач:</w:t>
      </w:r>
    </w:p>
    <w:p w:rsidR="0061461F" w:rsidRPr="00E975E6" w:rsidRDefault="0061461F" w:rsidP="0061461F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>обеспечить</w:t>
      </w:r>
      <w:r w:rsidRPr="00E975E6">
        <w:rPr>
          <w:rFonts w:ascii="Times New Roman" w:hAnsi="Times New Roman" w:cs="Times New Roman"/>
          <w:sz w:val="24"/>
          <w:szCs w:val="24"/>
        </w:rPr>
        <w:t xml:space="preserve"> элементарное филологическое образование учащихся, </w:t>
      </w:r>
      <w:r w:rsidRPr="00E975E6">
        <w:rPr>
          <w:rFonts w:ascii="Times New Roman" w:hAnsi="Times New Roman" w:cs="Times New Roman"/>
          <w:i/>
          <w:sz w:val="24"/>
          <w:szCs w:val="24"/>
        </w:rPr>
        <w:t>приобщить</w:t>
      </w:r>
      <w:r w:rsidRPr="00E975E6">
        <w:rPr>
          <w:rFonts w:ascii="Times New Roman" w:hAnsi="Times New Roman" w:cs="Times New Roman"/>
          <w:sz w:val="24"/>
          <w:szCs w:val="24"/>
        </w:rPr>
        <w:t xml:space="preserve"> их с ранних лет к общечеловеческим культурным ценностям и к русской национальной культуре;</w:t>
      </w:r>
    </w:p>
    <w:p w:rsidR="0061461F" w:rsidRPr="00E975E6" w:rsidRDefault="0061461F" w:rsidP="0061461F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>создать</w:t>
      </w:r>
      <w:r w:rsidRPr="00E975E6">
        <w:rPr>
          <w:rFonts w:ascii="Times New Roman" w:hAnsi="Times New Roman" w:cs="Times New Roman"/>
          <w:sz w:val="24"/>
          <w:szCs w:val="24"/>
        </w:rPr>
        <w:t xml:space="preserve"> условия для формирования у младших школьников нравственных понятий, убеждений;</w:t>
      </w:r>
    </w:p>
    <w:p w:rsidR="0061461F" w:rsidRPr="00E975E6" w:rsidRDefault="0061461F" w:rsidP="0061461F">
      <w:pPr>
        <w:pStyle w:val="ListParagraph"/>
        <w:spacing w:after="0" w:line="240" w:lineRule="auto"/>
        <w:ind w:left="20" w:firstLine="6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>создать</w:t>
      </w:r>
      <w:r w:rsidRPr="00E975E6">
        <w:rPr>
          <w:rFonts w:ascii="Times New Roman" w:hAnsi="Times New Roman" w:cs="Times New Roman"/>
          <w:sz w:val="24"/>
          <w:szCs w:val="24"/>
        </w:rPr>
        <w:t xml:space="preserve"> условия для формирования у учащихся личностного восприятия мира, выработки системы справедливых оценочных суждений, развития мышления, творческих способностей;</w:t>
      </w:r>
    </w:p>
    <w:p w:rsidR="0061461F" w:rsidRPr="00E975E6" w:rsidRDefault="0061461F" w:rsidP="0061461F">
      <w:pPr>
        <w:pStyle w:val="ListParagraph"/>
        <w:spacing w:after="0" w:line="240" w:lineRule="auto"/>
        <w:ind w:left="20" w:firstLine="264"/>
        <w:jc w:val="both"/>
        <w:rPr>
          <w:rFonts w:ascii="Times New Roman" w:hAnsi="Times New Roman" w:cs="Times New Roman"/>
          <w:sz w:val="24"/>
          <w:szCs w:val="24"/>
        </w:rPr>
      </w:pPr>
      <w:r w:rsidRPr="00E975E6">
        <w:rPr>
          <w:rFonts w:ascii="Times New Roman" w:hAnsi="Times New Roman" w:cs="Times New Roman"/>
          <w:i/>
          <w:sz w:val="24"/>
          <w:szCs w:val="24"/>
        </w:rPr>
        <w:t>создать</w:t>
      </w:r>
      <w:r w:rsidRPr="00E975E6">
        <w:rPr>
          <w:rFonts w:ascii="Times New Roman" w:hAnsi="Times New Roman" w:cs="Times New Roman"/>
          <w:sz w:val="24"/>
          <w:szCs w:val="24"/>
        </w:rPr>
        <w:t xml:space="preserve"> условия для интеллектуального развития младших школьников посредством творческого использования ими </w:t>
      </w:r>
      <w:proofErr w:type="spellStart"/>
      <w:r w:rsidRPr="00E975E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E975E6">
        <w:rPr>
          <w:rFonts w:ascii="Times New Roman" w:hAnsi="Times New Roman" w:cs="Times New Roman"/>
          <w:sz w:val="24"/>
          <w:szCs w:val="24"/>
        </w:rPr>
        <w:t xml:space="preserve"> знаний, получаемых в школе.</w:t>
      </w:r>
    </w:p>
    <w:p w:rsidR="0061461F" w:rsidRPr="00E975E6" w:rsidRDefault="0061461F" w:rsidP="0061461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975E6">
        <w:rPr>
          <w:rFonts w:ascii="Times New Roman" w:hAnsi="Times New Roman" w:cs="Times New Roman"/>
          <w:sz w:val="24"/>
          <w:szCs w:val="24"/>
        </w:rPr>
        <w:tab/>
      </w:r>
    </w:p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30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1F"/>
    <w:rsid w:val="0061461F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61F"/>
    <w:pPr>
      <w:suppressAutoHyphens/>
    </w:pPr>
    <w:rPr>
      <w:rFonts w:ascii="Calibri" w:eastAsia="SimSun" w:hAnsi="Calibri" w:cs="font33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1461F"/>
    <w:pPr>
      <w:tabs>
        <w:tab w:val="left" w:pos="8222"/>
      </w:tabs>
      <w:spacing w:after="0" w:line="100" w:lineRule="atLeast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">
    <w:name w:val="List Paragraph"/>
    <w:basedOn w:val="a"/>
    <w:rsid w:val="0061461F"/>
    <w:pPr>
      <w:ind w:left="720"/>
    </w:pPr>
  </w:style>
  <w:style w:type="paragraph" w:customStyle="1" w:styleId="1">
    <w:name w:val="Основной 1 см"/>
    <w:basedOn w:val="a"/>
    <w:rsid w:val="0061461F"/>
    <w:pPr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en-US" w:bidi="en-US"/>
    </w:rPr>
  </w:style>
  <w:style w:type="paragraph" w:customStyle="1" w:styleId="10">
    <w:name w:val="Основной текст1"/>
    <w:basedOn w:val="a"/>
    <w:rsid w:val="0061461F"/>
    <w:pPr>
      <w:shd w:val="clear" w:color="auto" w:fill="FFFFFF"/>
      <w:spacing w:after="0" w:line="254" w:lineRule="exact"/>
      <w:ind w:hanging="280"/>
      <w:jc w:val="both"/>
    </w:pPr>
    <w:rPr>
      <w:rFonts w:ascii="Batang" w:eastAsia="Batang" w:hAnsi="Batang" w:cs="Batang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61F"/>
    <w:pPr>
      <w:suppressAutoHyphens/>
    </w:pPr>
    <w:rPr>
      <w:rFonts w:ascii="Calibri" w:eastAsia="SimSun" w:hAnsi="Calibri" w:cs="font330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1461F"/>
    <w:pPr>
      <w:tabs>
        <w:tab w:val="left" w:pos="8222"/>
      </w:tabs>
      <w:spacing w:after="0" w:line="100" w:lineRule="atLeast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">
    <w:name w:val="List Paragraph"/>
    <w:basedOn w:val="a"/>
    <w:rsid w:val="0061461F"/>
    <w:pPr>
      <w:ind w:left="720"/>
    </w:pPr>
  </w:style>
  <w:style w:type="paragraph" w:customStyle="1" w:styleId="1">
    <w:name w:val="Основной 1 см"/>
    <w:basedOn w:val="a"/>
    <w:rsid w:val="0061461F"/>
    <w:pPr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en-US" w:bidi="en-US"/>
    </w:rPr>
  </w:style>
  <w:style w:type="paragraph" w:customStyle="1" w:styleId="10">
    <w:name w:val="Основной текст1"/>
    <w:basedOn w:val="a"/>
    <w:rsid w:val="0061461F"/>
    <w:pPr>
      <w:shd w:val="clear" w:color="auto" w:fill="FFFFFF"/>
      <w:spacing w:after="0" w:line="254" w:lineRule="exact"/>
      <w:ind w:hanging="280"/>
      <w:jc w:val="both"/>
    </w:pPr>
    <w:rPr>
      <w:rFonts w:ascii="Batang" w:eastAsia="Batang" w:hAnsi="Batang" w:cs="Batang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2019-03-06T11:32:00Z</dcterms:created>
  <dcterms:modified xsi:type="dcterms:W3CDTF">2019-03-06T11:33:00Z</dcterms:modified>
</cp:coreProperties>
</file>